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FD5EDF" w:rsidRDefault="00FD5EDF" w:rsidP="00FD5EDF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FD5EDF" w:rsidRPr="00D55B2A" w:rsidTr="00F0357F">
        <w:tc>
          <w:tcPr>
            <w:tcW w:w="3085" w:type="dxa"/>
            <w:shd w:val="clear" w:color="auto" w:fill="EEECE1" w:themeFill="background2"/>
          </w:tcPr>
          <w:p w:rsidR="00FD5EDF" w:rsidRPr="00D55B2A" w:rsidRDefault="00FD5EDF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FD5EDF" w:rsidRPr="00D55B2A" w:rsidRDefault="00FD5EDF" w:rsidP="00F0357F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Izbor je tvoj</w:t>
            </w:r>
          </w:p>
        </w:tc>
      </w:tr>
      <w:tr w:rsidR="00FD5EDF" w:rsidRPr="00D55B2A" w:rsidTr="00F0357F">
        <w:tc>
          <w:tcPr>
            <w:tcW w:w="3085" w:type="dxa"/>
          </w:tcPr>
          <w:p w:rsidR="00FD5EDF" w:rsidRPr="00D55B2A" w:rsidRDefault="00FD5EDF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FD5EDF" w:rsidRPr="00D55B2A" w:rsidRDefault="00FD5EDF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7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Choices</w:t>
            </w:r>
            <w:proofErr w:type="spellEnd"/>
          </w:p>
        </w:tc>
      </w:tr>
      <w:tr w:rsidR="00FD5EDF" w:rsidRPr="00D55B2A" w:rsidTr="00F0357F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FD5EDF" w:rsidRPr="00D55B2A" w:rsidRDefault="00FD5EDF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FD5EDF" w:rsidRPr="00D55B2A" w:rsidRDefault="00FD5EDF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6 </w:t>
            </w:r>
            <w:proofErr w:type="spellStart"/>
            <w:r>
              <w:rPr>
                <w:rFonts w:cstheme="minorHAnsi"/>
                <w:b/>
              </w:rPr>
              <w:t>Move</w:t>
            </w:r>
            <w:proofErr w:type="spellEnd"/>
            <w:r>
              <w:rPr>
                <w:rFonts w:cstheme="minorHAnsi"/>
                <w:b/>
              </w:rPr>
              <w:t xml:space="preserve"> to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rhythm</w:t>
            </w:r>
            <w:proofErr w:type="spellEnd"/>
            <w:r>
              <w:rPr>
                <w:rFonts w:cstheme="minorHAnsi"/>
                <w:b/>
              </w:rPr>
              <w:t xml:space="preserve"> CLIL</w:t>
            </w:r>
          </w:p>
        </w:tc>
      </w:tr>
    </w:tbl>
    <w:p w:rsidR="00FD5EDF" w:rsidRPr="00D55B2A" w:rsidRDefault="00FD5EDF" w:rsidP="00FD5EDF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FD5EDF" w:rsidRPr="00D55B2A" w:rsidTr="00F0357F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FD5EDF" w:rsidRPr="00D55B2A" w:rsidRDefault="00FD5EDF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FD5EDF" w:rsidRPr="00D55B2A" w:rsidRDefault="00FD5EDF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FD5EDF" w:rsidRPr="002E7321" w:rsidRDefault="00FD5EDF" w:rsidP="00F0357F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Vocabulary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related</w:t>
            </w:r>
            <w:proofErr w:type="spellEnd"/>
            <w:r>
              <w:rPr>
                <w:rFonts w:cstheme="minorHAnsi"/>
                <w:i/>
              </w:rPr>
              <w:t xml:space="preserve"> to dance</w:t>
            </w:r>
          </w:p>
        </w:tc>
      </w:tr>
      <w:tr w:rsidR="00FD5EDF" w:rsidRPr="00D55B2A" w:rsidTr="00F0357F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FD5EDF" w:rsidRPr="00D55B2A" w:rsidRDefault="00FD5EDF" w:rsidP="00F0357F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FD5EDF" w:rsidRPr="00D55B2A" w:rsidRDefault="00FD5EDF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FD5EDF" w:rsidRPr="00D55B2A" w:rsidRDefault="00FD5EDF" w:rsidP="00F0357F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Expressions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related</w:t>
            </w:r>
            <w:proofErr w:type="spellEnd"/>
            <w:r>
              <w:rPr>
                <w:rFonts w:cstheme="minorHAnsi"/>
              </w:rPr>
              <w:t xml:space="preserve"> to dance</w:t>
            </w:r>
          </w:p>
        </w:tc>
      </w:tr>
    </w:tbl>
    <w:p w:rsidR="00FD5EDF" w:rsidRPr="00D55B2A" w:rsidRDefault="00FD5EDF" w:rsidP="00FD5EDF">
      <w:pPr>
        <w:rPr>
          <w:rFonts w:cstheme="minorHAnsi"/>
        </w:rPr>
      </w:pPr>
    </w:p>
    <w:p w:rsidR="00FD5EDF" w:rsidRPr="00D55B2A" w:rsidRDefault="00FD5EDF" w:rsidP="00FD5EDF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FD5EDF" w:rsidRPr="002E7321" w:rsidRDefault="00FD5EDF" w:rsidP="00FD5EDF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A.8.1.</w:t>
      </w:r>
    </w:p>
    <w:p w:rsidR="00FD5EDF" w:rsidRPr="002E7321" w:rsidRDefault="00FD5EDF" w:rsidP="00FD5EDF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FD5EDF" w:rsidRPr="002E7321" w:rsidRDefault="00FD5EDF" w:rsidP="00FD5EDF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A.8.2.</w:t>
      </w:r>
    </w:p>
    <w:p w:rsidR="00FD5EDF" w:rsidRPr="002E7321" w:rsidRDefault="00FD5EDF" w:rsidP="00FD5EDF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FD5EDF" w:rsidRPr="002E7321" w:rsidRDefault="00FD5EDF" w:rsidP="00FD5EDF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OŠ (1) EJ A.8.3.</w:t>
      </w:r>
    </w:p>
    <w:p w:rsidR="00FD5EDF" w:rsidRPr="002E7321" w:rsidRDefault="00FD5EDF" w:rsidP="00FD5EDF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FD5EDF" w:rsidRPr="002E7321" w:rsidRDefault="00FD5EDF" w:rsidP="00FD5EDF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OŠ (1) EJ A.8.5.</w:t>
      </w:r>
    </w:p>
    <w:p w:rsidR="00FD5EDF" w:rsidRPr="002E7321" w:rsidRDefault="00FD5EDF" w:rsidP="00FD5EDF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Zapisuje kratak i jednostavan izgovoreni tekst poznate tematike.</w:t>
      </w:r>
    </w:p>
    <w:p w:rsidR="00FD5EDF" w:rsidRPr="002E7321" w:rsidRDefault="00FD5EDF" w:rsidP="00FD5ED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B.8.1.</w:t>
      </w:r>
    </w:p>
    <w:p w:rsidR="00FD5EDF" w:rsidRPr="002E7321" w:rsidRDefault="00FD5EDF" w:rsidP="00FD5ED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Kritički povezuje informacije o zemljama ciljnoga jezika i drugim kulturama u novim kontekstima.</w:t>
      </w:r>
    </w:p>
    <w:p w:rsidR="00FD5EDF" w:rsidRPr="002E7321" w:rsidRDefault="00FD5EDF" w:rsidP="00FD5ED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B.8.2.</w:t>
      </w:r>
    </w:p>
    <w:p w:rsidR="00FD5EDF" w:rsidRPr="002E7321" w:rsidRDefault="00FD5EDF" w:rsidP="00FD5ED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FD5EDF" w:rsidRPr="002E7321" w:rsidRDefault="00FD5EDF" w:rsidP="00FD5ED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C.8.4.</w:t>
      </w:r>
    </w:p>
    <w:p w:rsidR="00FD5EDF" w:rsidRPr="002E7321" w:rsidRDefault="00FD5EDF" w:rsidP="00FD5ED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FD5EDF" w:rsidRPr="002E7321" w:rsidRDefault="00FD5EDF" w:rsidP="00FD5ED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C.8.5.</w:t>
      </w:r>
    </w:p>
    <w:p w:rsidR="00FD5EDF" w:rsidRPr="002E7321" w:rsidRDefault="00FD5EDF" w:rsidP="00FD5ED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FD5EDF" w:rsidRPr="002E7321" w:rsidRDefault="00FD5EDF" w:rsidP="00FD5ED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C.8.6.</w:t>
      </w:r>
    </w:p>
    <w:p w:rsidR="00FD5EDF" w:rsidRPr="00D55B2A" w:rsidRDefault="00FD5EDF" w:rsidP="00FD5EDF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2E7321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FD5EDF" w:rsidRPr="00D55B2A" w:rsidRDefault="00FD5EDF" w:rsidP="00FD5EDF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FD5EDF" w:rsidRPr="00D55B2A" w:rsidRDefault="00FD5EDF" w:rsidP="00FD5EDF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FD5EDF" w:rsidRDefault="00FD5EDF" w:rsidP="00FD5EDF">
      <w:pPr>
        <w:rPr>
          <w:rFonts w:cs="Times New Roman"/>
          <w:color w:val="000000"/>
        </w:rPr>
      </w:pPr>
      <w:r w:rsidRPr="00FD4C1B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FD5EDF" w:rsidRPr="00FD4C1B" w:rsidRDefault="00FD5EDF" w:rsidP="00FD5EDF">
      <w:pPr>
        <w:rPr>
          <w:rFonts w:cs="Times New Roman"/>
          <w:color w:val="000000"/>
        </w:rPr>
      </w:pPr>
      <w:r w:rsidRPr="00FD4C1B">
        <w:rPr>
          <w:rFonts w:cs="Times New Roman"/>
          <w:color w:val="000000"/>
        </w:rPr>
        <w:t xml:space="preserve"> sudjeluje u kratkom razgovoru o plesu</w:t>
      </w:r>
    </w:p>
    <w:p w:rsidR="00FD5EDF" w:rsidRDefault="00FD5EDF" w:rsidP="00FD5EDF">
      <w:pPr>
        <w:rPr>
          <w:rFonts w:cs="Times New Roman"/>
          <w:color w:val="000000"/>
        </w:rPr>
      </w:pPr>
      <w:r w:rsidRPr="00FD4C1B">
        <w:rPr>
          <w:rFonts w:cs="Times New Roman"/>
          <w:color w:val="000000"/>
        </w:rPr>
        <w:t>razumije kratki tekst i zvučni zapis s temom plesa.</w:t>
      </w:r>
    </w:p>
    <w:p w:rsidR="00FD5EDF" w:rsidRPr="00FD4C1B" w:rsidRDefault="00FD5EDF" w:rsidP="00FD5EDF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</w:p>
    <w:p w:rsidR="00FD5EDF" w:rsidRPr="00D55B2A" w:rsidRDefault="00FD5EDF" w:rsidP="00FD5EDF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lastRenderedPageBreak/>
        <w:t>Povezivanje s MPT-om</w:t>
      </w:r>
    </w:p>
    <w:p w:rsidR="00FD5EDF" w:rsidRDefault="00FD5EDF" w:rsidP="00FD5EDF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FD5EDF" w:rsidRDefault="00FD5EDF" w:rsidP="00FD5EDF">
      <w:pPr>
        <w:pStyle w:val="NoSpacing"/>
      </w:pPr>
      <w:r>
        <w:t>Razvija sliku o sebi.</w:t>
      </w:r>
    </w:p>
    <w:p w:rsidR="00FD5EDF" w:rsidRDefault="00FD5EDF" w:rsidP="00FD5EDF">
      <w:pPr>
        <w:pStyle w:val="NoSpacing"/>
      </w:pPr>
      <w:proofErr w:type="spellStart"/>
      <w:r>
        <w:t>osr</w:t>
      </w:r>
      <w:proofErr w:type="spellEnd"/>
      <w:r>
        <w:t xml:space="preserve"> A.3.3.</w:t>
      </w:r>
    </w:p>
    <w:p w:rsidR="00FD5EDF" w:rsidRDefault="00FD5EDF" w:rsidP="00FD5EDF">
      <w:pPr>
        <w:pStyle w:val="NoSpacing"/>
      </w:pPr>
      <w:r>
        <w:t>Razvija osobne potencijale.</w:t>
      </w:r>
    </w:p>
    <w:p w:rsidR="00FD5EDF" w:rsidRDefault="00FD5EDF" w:rsidP="00FD5EDF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FD5EDF" w:rsidRDefault="00FD5EDF" w:rsidP="00FD5EDF">
      <w:pPr>
        <w:pStyle w:val="NoSpacing"/>
      </w:pPr>
      <w:r>
        <w:t>Razvija komunikacijske kompetencije i uvažavajuće odnose s drugima.</w:t>
      </w:r>
    </w:p>
    <w:p w:rsidR="00FD5EDF" w:rsidRDefault="00FD5EDF" w:rsidP="00FD5EDF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FD5EDF" w:rsidRDefault="00FD5EDF" w:rsidP="00FD5EDF">
      <w:pPr>
        <w:pStyle w:val="NoSpacing"/>
      </w:pPr>
      <w:r>
        <w:t>Učenik samostalno traži nove informacije iz različitih izvora, transformira ih u novo znanje i uspješno primjenjuje pri rješavanju problema.</w:t>
      </w:r>
    </w:p>
    <w:p w:rsidR="00FD5EDF" w:rsidRDefault="00FD5EDF" w:rsidP="00FD5EDF">
      <w:pPr>
        <w:pStyle w:val="NoSpacing"/>
      </w:pPr>
      <w:proofErr w:type="spellStart"/>
      <w:r>
        <w:t>uku</w:t>
      </w:r>
      <w:proofErr w:type="spellEnd"/>
      <w:r>
        <w:t xml:space="preserve"> A.3.3.</w:t>
      </w:r>
    </w:p>
    <w:p w:rsidR="00FD5EDF" w:rsidRDefault="00FD5EDF" w:rsidP="00FD5EDF">
      <w:pPr>
        <w:pStyle w:val="NoSpacing"/>
      </w:pPr>
      <w:r>
        <w:t>3. Kreativno mišljenje</w:t>
      </w:r>
    </w:p>
    <w:p w:rsidR="00FD5EDF" w:rsidRDefault="00FD5EDF" w:rsidP="00FD5EDF">
      <w:pPr>
        <w:pStyle w:val="NoSpacing"/>
      </w:pPr>
      <w:r>
        <w:t>Učenik samostalno oblikuje svoje ideje i kreativno pristupa rješavanju problema.</w:t>
      </w:r>
    </w:p>
    <w:p w:rsidR="00FD5EDF" w:rsidRPr="00616864" w:rsidRDefault="00FD5EDF" w:rsidP="00FD5EDF">
      <w:pPr>
        <w:pStyle w:val="NoSpacing"/>
      </w:pPr>
      <w:proofErr w:type="spellStart"/>
      <w:r w:rsidRPr="00616864">
        <w:t>goo</w:t>
      </w:r>
      <w:proofErr w:type="spellEnd"/>
      <w:r w:rsidRPr="00616864">
        <w:t xml:space="preserve"> A.3.5.</w:t>
      </w:r>
    </w:p>
    <w:p w:rsidR="00FD5EDF" w:rsidRDefault="00FD5EDF" w:rsidP="00FD5EDF">
      <w:pPr>
        <w:pStyle w:val="NoSpacing"/>
      </w:pPr>
      <w:r w:rsidRPr="00616864">
        <w:t>Promiče ravnopravnost spolova.</w:t>
      </w:r>
    </w:p>
    <w:p w:rsidR="00FD5EDF" w:rsidRDefault="00FD5EDF" w:rsidP="00FD5EDF">
      <w:pPr>
        <w:pStyle w:val="NoSpacing"/>
      </w:pPr>
      <w:proofErr w:type="spellStart"/>
      <w:r>
        <w:t>ikt</w:t>
      </w:r>
      <w:proofErr w:type="spellEnd"/>
      <w:r>
        <w:t xml:space="preserve"> A.3.2.</w:t>
      </w:r>
    </w:p>
    <w:p w:rsidR="00FD5EDF" w:rsidRDefault="00FD5EDF" w:rsidP="00FD5EDF">
      <w:pPr>
        <w:pStyle w:val="NoSpacing"/>
      </w:pPr>
      <w:r>
        <w:t>Učenik se samostalno koristi raznim uređajima i programima.</w:t>
      </w:r>
    </w:p>
    <w:p w:rsidR="00FD5EDF" w:rsidRPr="00616864" w:rsidRDefault="00FD5EDF" w:rsidP="00FD5EDF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C.3.2.</w:t>
      </w:r>
    </w:p>
    <w:p w:rsidR="00FD5EDF" w:rsidRPr="00D55B2A" w:rsidRDefault="00FD5EDF" w:rsidP="00FD5EDF">
      <w:pPr>
        <w:pStyle w:val="NoSpacing"/>
        <w:rPr>
          <w:rFonts w:cstheme="minorHAnsi"/>
          <w:b/>
          <w:color w:val="7030A0"/>
        </w:rPr>
      </w:pPr>
      <w:r w:rsidRPr="00616864">
        <w:t>Učenik samostalno i djelotvorno provodi jednostavno pretraživanje, a uz učiteljevu pomoć složeno pretraživanje informacija u digitalnome okružju.</w:t>
      </w:r>
    </w:p>
    <w:p w:rsidR="00FD5EDF" w:rsidRPr="00D55B2A" w:rsidRDefault="00FD5EDF" w:rsidP="00FD5EDF">
      <w:pPr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FD5EDF" w:rsidTr="00F0357F">
        <w:tc>
          <w:tcPr>
            <w:tcW w:w="9288" w:type="dxa"/>
          </w:tcPr>
          <w:p w:rsidR="00FD5EDF" w:rsidRPr="00EA4B92" w:rsidRDefault="00FD5EDF" w:rsidP="00F0357F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FD5EDF" w:rsidTr="00F0357F">
        <w:tc>
          <w:tcPr>
            <w:tcW w:w="9288" w:type="dxa"/>
          </w:tcPr>
          <w:p w:rsidR="00FD5EDF" w:rsidRPr="00E70BB0" w:rsidRDefault="00FD5EDF" w:rsidP="00F0357F">
            <w:pPr>
              <w:rPr>
                <w:rFonts w:cstheme="minorHAnsi"/>
              </w:rPr>
            </w:pPr>
            <w:proofErr w:type="spellStart"/>
            <w:r w:rsidRPr="00D55B2A">
              <w:rPr>
                <w:rFonts w:cstheme="minorHAnsi"/>
                <w:b/>
              </w:rPr>
              <w:t>Play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 w:rsidRPr="00D55B2A">
              <w:rPr>
                <w:rFonts w:cstheme="minorHAnsi"/>
                <w:b/>
              </w:rPr>
              <w:t>and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 w:rsidRPr="00D55B2A">
              <w:rPr>
                <w:rFonts w:cstheme="minorHAnsi"/>
                <w:b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>)</w:t>
            </w:r>
            <w:r>
              <w:t xml:space="preserve">  </w:t>
            </w:r>
            <w:r w:rsidRPr="00E70BB0">
              <w:t>U7L6</w:t>
            </w:r>
            <w:r>
              <w:t xml:space="preserve"> </w:t>
            </w:r>
            <w:proofErr w:type="spellStart"/>
            <w:r>
              <w:rPr>
                <w:i/>
              </w:rPr>
              <w:t>Vocabulary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fill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gaps</w:t>
            </w:r>
            <w:proofErr w:type="spellEnd"/>
            <w:r>
              <w:t>)</w:t>
            </w:r>
          </w:p>
          <w:p w:rsidR="00FD5EDF" w:rsidRPr="00EA4B92" w:rsidRDefault="00FD5EDF" w:rsidP="00F0357F">
            <w:pPr>
              <w:rPr>
                <w:rFonts w:cstheme="minorHAnsi"/>
              </w:rPr>
            </w:pPr>
            <w:proofErr w:type="spellStart"/>
            <w:r w:rsidRPr="00D55B2A">
              <w:rPr>
                <w:rFonts w:cstheme="minorHAnsi"/>
                <w:b/>
              </w:rPr>
              <w:t>Learn</w:t>
            </w:r>
            <w:proofErr w:type="spellEnd"/>
            <w:r w:rsidRPr="00D55B2A">
              <w:rPr>
                <w:rFonts w:cstheme="minorHAnsi"/>
                <w:b/>
              </w:rPr>
              <w:t xml:space="preserve"> more 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i/>
              </w:rPr>
              <w:t xml:space="preserve">Dance </w:t>
            </w:r>
            <w:proofErr w:type="spellStart"/>
            <w:r>
              <w:rPr>
                <w:rFonts w:cstheme="minorHAnsi"/>
                <w:i/>
              </w:rPr>
              <w:t>the</w:t>
            </w:r>
            <w:proofErr w:type="spellEnd"/>
            <w:r>
              <w:rPr>
                <w:rFonts w:cstheme="minorHAnsi"/>
                <w:i/>
              </w:rPr>
              <w:t xml:space="preserve"> world </w:t>
            </w:r>
            <w:proofErr w:type="spellStart"/>
            <w:r>
              <w:rPr>
                <w:rFonts w:cstheme="minorHAnsi"/>
                <w:i/>
              </w:rPr>
              <w:t>around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</w:tbl>
    <w:p w:rsidR="00FD5EDF" w:rsidRPr="00D55B2A" w:rsidRDefault="00FD5EDF" w:rsidP="00FD5EDF">
      <w:pPr>
        <w:pStyle w:val="NoSpacing"/>
        <w:jc w:val="center"/>
        <w:rPr>
          <w:b/>
          <w:color w:val="365F91" w:themeColor="accent1" w:themeShade="BF"/>
        </w:rPr>
      </w:pPr>
    </w:p>
    <w:p w:rsidR="00FD5EDF" w:rsidRPr="00D55B2A" w:rsidRDefault="00FD5EDF" w:rsidP="00FD5EDF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</w:t>
      </w:r>
      <w:r>
        <w:rPr>
          <w:b/>
          <w:color w:val="365F91" w:themeColor="accent1" w:themeShade="BF"/>
        </w:rPr>
        <w:t xml:space="preserve">A </w:t>
      </w:r>
    </w:p>
    <w:p w:rsidR="00FD5EDF" w:rsidRPr="00D55B2A" w:rsidRDefault="00FD5EDF" w:rsidP="00FD5EDF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listen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dance</w:t>
      </w:r>
      <w:r w:rsidRPr="00164894">
        <w:rPr>
          <w:b/>
          <w:color w:val="365F91" w:themeColor="accent1" w:themeShade="BF"/>
        </w:rPr>
        <w:t>.</w:t>
      </w:r>
    </w:p>
    <w:p w:rsidR="00FD5EDF" w:rsidRPr="00D55B2A" w:rsidRDefault="00FD5EDF" w:rsidP="00FD5EDF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FD5EDF" w:rsidRPr="00DF03FA" w:rsidRDefault="00FD5EDF" w:rsidP="00FD5EDF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provjerava zadaću.</w:t>
      </w:r>
    </w:p>
    <w:p w:rsidR="00FD5EDF" w:rsidRPr="00DF03FA" w:rsidRDefault="00FD5EDF" w:rsidP="00FD5EDF">
      <w:pPr>
        <w:pStyle w:val="ListParagraph"/>
        <w:numPr>
          <w:ilvl w:val="0"/>
          <w:numId w:val="3"/>
        </w:numPr>
        <w:rPr>
          <w:i/>
        </w:rPr>
      </w:pPr>
      <w:r>
        <w:t xml:space="preserve"> Učitelj/</w:t>
      </w:r>
      <w:proofErr w:type="spellStart"/>
      <w:r>
        <w:t>ica</w:t>
      </w:r>
      <w:proofErr w:type="spellEnd"/>
      <w:r>
        <w:t xml:space="preserve"> učenike potiče na razgovor o plesu i njihovim iskustvima s plesom i plesnim partnerima.</w:t>
      </w:r>
    </w:p>
    <w:p w:rsidR="00FD5EDF" w:rsidRPr="00773BEA" w:rsidRDefault="00FD5EDF" w:rsidP="00FD5EDF">
      <w:pPr>
        <w:jc w:val="both"/>
        <w:rPr>
          <w:rFonts w:cstheme="minorHAnsi"/>
          <w:b/>
        </w:rPr>
      </w:pPr>
      <w:r w:rsidRPr="00773BEA">
        <w:rPr>
          <w:rFonts w:cstheme="minorHAnsi"/>
          <w:b/>
        </w:rPr>
        <w:t>Glavni dio:</w:t>
      </w:r>
    </w:p>
    <w:p w:rsidR="00FD5EDF" w:rsidRPr="00646D33" w:rsidRDefault="00FD5EDF" w:rsidP="00FD5EDF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1 u udžbeniku na stranici  </w:t>
      </w:r>
      <w:r>
        <w:rPr>
          <w:rFonts w:cstheme="minorHAnsi"/>
        </w:rPr>
        <w:t xml:space="preserve">118. </w:t>
      </w:r>
      <w:r w:rsidRPr="00D55B2A">
        <w:rPr>
          <w:rFonts w:cstheme="minorHAnsi"/>
        </w:rPr>
        <w:t xml:space="preserve">Učenici </w:t>
      </w:r>
      <w:r>
        <w:rPr>
          <w:rFonts w:cstheme="minorHAnsi"/>
        </w:rPr>
        <w:t>čitaju kratak tekst o plesu i iz njega izvlače četiri definicije plesa koje daje jedna plesna kritičarka.</w:t>
      </w:r>
    </w:p>
    <w:p w:rsidR="00FD5EDF" w:rsidRPr="00646D33" w:rsidRDefault="00FD5EDF" w:rsidP="00FD5EDF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Učenici se upućuju na zadatak 2 u udžbeniku u kojem dvoje tinejdžera razgovara o plesu. Poslije slušanja učenici definiraju problem koji ovi tinejdžeri imaju.</w:t>
      </w:r>
    </w:p>
    <w:p w:rsidR="00FD5EDF" w:rsidRPr="00D55B2A" w:rsidRDefault="00FD5EDF" w:rsidP="00FD5EDF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Učenici ponovno slušaju zvučni zapis te u zadatku tri na stranici 118 u udžbeniku zaokružuju izraze koje čuju.</w:t>
      </w:r>
    </w:p>
    <w:p w:rsidR="00FD5EDF" w:rsidRPr="00646D33" w:rsidRDefault="00FD5EDF" w:rsidP="00FD5EDF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Učenici se upućuju na zadatak 4 u udžbeniku. U plenumu raspravljaju bi li potencijalna veza ovo dvoje tinejdžera imala budućnost te je li važno da ljudi u vezi vole iste stvari.</w:t>
      </w:r>
    </w:p>
    <w:p w:rsidR="00FD5EDF" w:rsidRPr="007668A2" w:rsidRDefault="00FD5EDF" w:rsidP="00FD5EDF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uputi učenike na korisne izraze u okviru USEFUL EXPRESSIONS  u zadatku 5 na stranici 118 u udžbeniku koji će učenicima pomoći da igrom uloga u parovima dočaraju razgovor između ovo dvoje tinejdžera.</w:t>
      </w:r>
    </w:p>
    <w:p w:rsidR="00FD5EDF" w:rsidRPr="00FD5EDF" w:rsidRDefault="00FD5EDF" w:rsidP="00FD5EDF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 w:rsidRPr="007668A2">
        <w:rPr>
          <w:rFonts w:cstheme="minorHAnsi"/>
        </w:rPr>
        <w:t xml:space="preserve">Učenici se upućuju na MINI PROJECT na stranici 118 u udžbeniku. Učenici internetskom pretragom dolaze do odgovora na pitanja: </w:t>
      </w:r>
      <w:proofErr w:type="spellStart"/>
      <w:r w:rsidRPr="007668A2">
        <w:rPr>
          <w:rFonts w:cstheme="minorHAnsi"/>
          <w:i/>
        </w:rPr>
        <w:t>What</w:t>
      </w:r>
      <w:proofErr w:type="spellEnd"/>
      <w:r w:rsidRPr="007668A2">
        <w:rPr>
          <w:rFonts w:cstheme="minorHAnsi"/>
          <w:i/>
        </w:rPr>
        <w:t xml:space="preserve"> is </w:t>
      </w:r>
      <w:proofErr w:type="spellStart"/>
      <w:r w:rsidRPr="007668A2">
        <w:rPr>
          <w:rFonts w:cstheme="minorHAnsi"/>
          <w:i/>
        </w:rPr>
        <w:t>sufi</w:t>
      </w:r>
      <w:proofErr w:type="spellEnd"/>
      <w:r w:rsidRPr="007668A2">
        <w:rPr>
          <w:rFonts w:cstheme="minorHAnsi"/>
          <w:i/>
        </w:rPr>
        <w:t xml:space="preserve"> </w:t>
      </w:r>
      <w:proofErr w:type="spellStart"/>
      <w:r w:rsidRPr="007668A2">
        <w:rPr>
          <w:rFonts w:cstheme="minorHAnsi"/>
          <w:i/>
        </w:rPr>
        <w:t>twirling</w:t>
      </w:r>
      <w:proofErr w:type="spellEnd"/>
      <w:r w:rsidRPr="007668A2">
        <w:rPr>
          <w:rFonts w:cstheme="minorHAnsi"/>
          <w:i/>
        </w:rPr>
        <w:t xml:space="preserve">? </w:t>
      </w:r>
      <w:proofErr w:type="spellStart"/>
      <w:r w:rsidRPr="007668A2">
        <w:rPr>
          <w:rFonts w:cstheme="minorHAnsi"/>
          <w:i/>
        </w:rPr>
        <w:t>How</w:t>
      </w:r>
      <w:proofErr w:type="spellEnd"/>
      <w:r w:rsidRPr="007668A2">
        <w:rPr>
          <w:rFonts w:cstheme="minorHAnsi"/>
          <w:i/>
        </w:rPr>
        <w:t xml:space="preserve"> </w:t>
      </w:r>
      <w:proofErr w:type="spellStart"/>
      <w:r w:rsidRPr="007668A2">
        <w:rPr>
          <w:rFonts w:cstheme="minorHAnsi"/>
          <w:i/>
        </w:rPr>
        <w:t>did</w:t>
      </w:r>
      <w:proofErr w:type="spellEnd"/>
      <w:r w:rsidRPr="007668A2">
        <w:rPr>
          <w:rFonts w:cstheme="minorHAnsi"/>
          <w:i/>
        </w:rPr>
        <w:t xml:space="preserve"> Elvis Presley's </w:t>
      </w:r>
      <w:proofErr w:type="spellStart"/>
      <w:r w:rsidRPr="007668A2">
        <w:rPr>
          <w:rFonts w:cstheme="minorHAnsi"/>
          <w:i/>
        </w:rPr>
        <w:t>dancing</w:t>
      </w:r>
      <w:proofErr w:type="spellEnd"/>
      <w:r w:rsidRPr="007668A2">
        <w:rPr>
          <w:rFonts w:cstheme="minorHAnsi"/>
          <w:i/>
        </w:rPr>
        <w:t xml:space="preserve"> change </w:t>
      </w:r>
      <w:proofErr w:type="spellStart"/>
      <w:r w:rsidRPr="007668A2">
        <w:rPr>
          <w:rFonts w:cstheme="minorHAnsi"/>
          <w:i/>
        </w:rPr>
        <w:t>the</w:t>
      </w:r>
      <w:proofErr w:type="spellEnd"/>
      <w:r w:rsidRPr="007668A2">
        <w:rPr>
          <w:rFonts w:cstheme="minorHAnsi"/>
          <w:i/>
        </w:rPr>
        <w:t xml:space="preserve"> world? </w:t>
      </w:r>
      <w:proofErr w:type="spellStart"/>
      <w:r w:rsidRPr="007668A2">
        <w:rPr>
          <w:rFonts w:cstheme="minorHAnsi"/>
          <w:i/>
        </w:rPr>
        <w:t>Why</w:t>
      </w:r>
      <w:proofErr w:type="spellEnd"/>
      <w:r w:rsidRPr="007668A2">
        <w:rPr>
          <w:rFonts w:cstheme="minorHAnsi"/>
          <w:i/>
        </w:rPr>
        <w:t xml:space="preserve"> is </w:t>
      </w:r>
      <w:proofErr w:type="spellStart"/>
      <w:r w:rsidRPr="007668A2">
        <w:rPr>
          <w:rFonts w:cstheme="minorHAnsi"/>
          <w:i/>
        </w:rPr>
        <w:t>Isadora</w:t>
      </w:r>
      <w:proofErr w:type="spellEnd"/>
      <w:r w:rsidRPr="007668A2">
        <w:rPr>
          <w:rFonts w:cstheme="minorHAnsi"/>
          <w:i/>
        </w:rPr>
        <w:t xml:space="preserve"> </w:t>
      </w:r>
      <w:proofErr w:type="spellStart"/>
      <w:r w:rsidRPr="007668A2">
        <w:rPr>
          <w:rFonts w:cstheme="minorHAnsi"/>
          <w:i/>
        </w:rPr>
        <w:t>Duncan</w:t>
      </w:r>
      <w:proofErr w:type="spellEnd"/>
      <w:r w:rsidRPr="007668A2">
        <w:rPr>
          <w:rFonts w:cstheme="minorHAnsi"/>
          <w:i/>
        </w:rPr>
        <w:t xml:space="preserve"> </w:t>
      </w:r>
      <w:proofErr w:type="spellStart"/>
      <w:r w:rsidRPr="007668A2">
        <w:rPr>
          <w:rFonts w:cstheme="minorHAnsi"/>
          <w:i/>
        </w:rPr>
        <w:t>important</w:t>
      </w:r>
      <w:proofErr w:type="spellEnd"/>
      <w:r w:rsidRPr="007668A2">
        <w:rPr>
          <w:rFonts w:cstheme="minorHAnsi"/>
          <w:i/>
        </w:rPr>
        <w:t xml:space="preserve"> </w:t>
      </w:r>
      <w:proofErr w:type="spellStart"/>
      <w:r w:rsidRPr="007668A2">
        <w:rPr>
          <w:rFonts w:cstheme="minorHAnsi"/>
          <w:i/>
        </w:rPr>
        <w:t>in</w:t>
      </w:r>
      <w:proofErr w:type="spellEnd"/>
      <w:r w:rsidRPr="007668A2">
        <w:rPr>
          <w:rFonts w:cstheme="minorHAnsi"/>
          <w:i/>
        </w:rPr>
        <w:t xml:space="preserve"> </w:t>
      </w:r>
      <w:proofErr w:type="spellStart"/>
      <w:r w:rsidRPr="007668A2">
        <w:rPr>
          <w:rFonts w:cstheme="minorHAnsi"/>
          <w:i/>
        </w:rPr>
        <w:t>the</w:t>
      </w:r>
      <w:proofErr w:type="spellEnd"/>
      <w:r w:rsidRPr="007668A2">
        <w:rPr>
          <w:rFonts w:cstheme="minorHAnsi"/>
          <w:i/>
        </w:rPr>
        <w:t xml:space="preserve"> </w:t>
      </w:r>
      <w:proofErr w:type="spellStart"/>
      <w:r w:rsidRPr="007668A2">
        <w:rPr>
          <w:rFonts w:cstheme="minorHAnsi"/>
          <w:i/>
        </w:rPr>
        <w:t>history</w:t>
      </w:r>
      <w:proofErr w:type="spellEnd"/>
      <w:r w:rsidRPr="007668A2">
        <w:rPr>
          <w:rFonts w:cstheme="minorHAnsi"/>
          <w:i/>
        </w:rPr>
        <w:t xml:space="preserve"> </w:t>
      </w:r>
      <w:proofErr w:type="spellStart"/>
      <w:r w:rsidRPr="007668A2">
        <w:rPr>
          <w:rFonts w:cstheme="minorHAnsi"/>
          <w:i/>
        </w:rPr>
        <w:t>of</w:t>
      </w:r>
      <w:proofErr w:type="spellEnd"/>
      <w:r w:rsidRPr="007668A2">
        <w:rPr>
          <w:rFonts w:cstheme="minorHAnsi"/>
          <w:i/>
        </w:rPr>
        <w:t xml:space="preserve"> </w:t>
      </w:r>
      <w:proofErr w:type="spellStart"/>
      <w:r w:rsidRPr="007668A2">
        <w:rPr>
          <w:rFonts w:cstheme="minorHAnsi"/>
          <w:i/>
        </w:rPr>
        <w:t>dancing</w:t>
      </w:r>
      <w:proofErr w:type="spellEnd"/>
      <w:r w:rsidRPr="007668A2">
        <w:rPr>
          <w:rFonts w:cstheme="minorHAnsi"/>
          <w:i/>
        </w:rPr>
        <w:t>?</w:t>
      </w:r>
      <w:r w:rsidRPr="007668A2">
        <w:rPr>
          <w:rFonts w:cstheme="minorHAnsi"/>
        </w:rPr>
        <w:t xml:space="preserve"> </w:t>
      </w:r>
    </w:p>
    <w:p w:rsidR="00FD5EDF" w:rsidRPr="00D55B2A" w:rsidRDefault="00FD5EDF" w:rsidP="00FD5EDF">
      <w:pPr>
        <w:rPr>
          <w:rFonts w:cstheme="minorHAnsi"/>
          <w:b/>
        </w:rPr>
      </w:pPr>
      <w:r w:rsidRPr="00D55B2A">
        <w:rPr>
          <w:rFonts w:cstheme="minorHAnsi"/>
          <w:b/>
        </w:rPr>
        <w:lastRenderedPageBreak/>
        <w:t>Završni dio:</w:t>
      </w:r>
    </w:p>
    <w:p w:rsidR="00FD5EDF" w:rsidRPr="00E70BB0" w:rsidRDefault="00FD5EDF" w:rsidP="00FD5EDF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F3040E">
        <w:rPr>
          <w:rFonts w:cstheme="minorHAnsi"/>
        </w:rPr>
        <w:t xml:space="preserve">Učenici se upućuju na </w:t>
      </w:r>
      <w:r w:rsidRPr="00F3040E">
        <w:rPr>
          <w:rFonts w:cstheme="minorHAnsi"/>
          <w:b/>
        </w:rPr>
        <w:t>DDS</w:t>
      </w:r>
      <w:r w:rsidRPr="00F3040E">
        <w:rPr>
          <w:rFonts w:cstheme="minorHAnsi"/>
        </w:rPr>
        <w:t xml:space="preserve"> zadatak  </w:t>
      </w:r>
      <w:proofErr w:type="spellStart"/>
      <w:r w:rsidRPr="00F3040E">
        <w:rPr>
          <w:rFonts w:cstheme="minorHAnsi"/>
          <w:b/>
        </w:rPr>
        <w:t>Learn</w:t>
      </w:r>
      <w:proofErr w:type="spellEnd"/>
      <w:r w:rsidRPr="00F3040E">
        <w:rPr>
          <w:rFonts w:cstheme="minorHAnsi"/>
          <w:b/>
        </w:rPr>
        <w:t xml:space="preserve"> more</w:t>
      </w:r>
      <w:r w:rsidRPr="00F3040E">
        <w:rPr>
          <w:rFonts w:cstheme="minorHAnsi"/>
        </w:rPr>
        <w:t xml:space="preserve"> </w:t>
      </w:r>
      <w:r w:rsidRPr="00F3040E">
        <w:rPr>
          <w:rFonts w:cstheme="minorHAnsi"/>
          <w:i/>
        </w:rPr>
        <w:t xml:space="preserve">Dance </w:t>
      </w:r>
      <w:proofErr w:type="spellStart"/>
      <w:r w:rsidRPr="00F3040E">
        <w:rPr>
          <w:rFonts w:cstheme="minorHAnsi"/>
          <w:i/>
        </w:rPr>
        <w:t>the</w:t>
      </w:r>
      <w:proofErr w:type="spellEnd"/>
      <w:r w:rsidRPr="00F3040E">
        <w:rPr>
          <w:rFonts w:cstheme="minorHAnsi"/>
          <w:i/>
        </w:rPr>
        <w:t xml:space="preserve"> world </w:t>
      </w:r>
      <w:proofErr w:type="spellStart"/>
      <w:r w:rsidRPr="00F3040E">
        <w:rPr>
          <w:rFonts w:cstheme="minorHAnsi"/>
          <w:i/>
        </w:rPr>
        <w:t>around</w:t>
      </w:r>
      <w:proofErr w:type="spellEnd"/>
      <w:r w:rsidRPr="00F3040E">
        <w:rPr>
          <w:rFonts w:cstheme="minorHAnsi"/>
        </w:rPr>
        <w:t>. Učenici najprije</w:t>
      </w:r>
      <w:r>
        <w:rPr>
          <w:rFonts w:cstheme="minorHAnsi"/>
        </w:rPr>
        <w:t xml:space="preserve"> gledaju šest fotografija raznih svjetskih plesova te potom o njima nagađaju odgovarajući na pitanja </w:t>
      </w:r>
      <w:r w:rsidRPr="00F3040E">
        <w:rPr>
          <w:rFonts w:cstheme="minorHAnsi"/>
          <w:i/>
        </w:rPr>
        <w:t xml:space="preserve">Do </w:t>
      </w:r>
      <w:proofErr w:type="spellStart"/>
      <w:r w:rsidRPr="00F3040E">
        <w:rPr>
          <w:rFonts w:cstheme="minorHAnsi"/>
          <w:i/>
        </w:rPr>
        <w:t>you</w:t>
      </w:r>
      <w:proofErr w:type="spellEnd"/>
      <w:r w:rsidRPr="00F3040E">
        <w:rPr>
          <w:rFonts w:cstheme="minorHAnsi"/>
          <w:i/>
        </w:rPr>
        <w:t xml:space="preserve"> </w:t>
      </w:r>
      <w:proofErr w:type="spellStart"/>
      <w:r w:rsidRPr="00F3040E">
        <w:rPr>
          <w:rFonts w:cstheme="minorHAnsi"/>
          <w:i/>
        </w:rPr>
        <w:t>recognize</w:t>
      </w:r>
      <w:proofErr w:type="spellEnd"/>
      <w:r w:rsidRPr="00F3040E">
        <w:rPr>
          <w:rFonts w:cstheme="minorHAnsi"/>
          <w:i/>
        </w:rPr>
        <w:t xml:space="preserve"> </w:t>
      </w:r>
      <w:proofErr w:type="spellStart"/>
      <w:r w:rsidRPr="00F3040E">
        <w:rPr>
          <w:rFonts w:cstheme="minorHAnsi"/>
          <w:i/>
        </w:rPr>
        <w:t>them</w:t>
      </w:r>
      <w:proofErr w:type="spellEnd"/>
      <w:r w:rsidRPr="00F3040E">
        <w:rPr>
          <w:rFonts w:cstheme="minorHAnsi"/>
          <w:i/>
        </w:rPr>
        <w:t xml:space="preserve">? Do </w:t>
      </w:r>
      <w:proofErr w:type="spellStart"/>
      <w:r w:rsidRPr="00F3040E">
        <w:rPr>
          <w:rFonts w:cstheme="minorHAnsi"/>
          <w:i/>
        </w:rPr>
        <w:t>you</w:t>
      </w:r>
      <w:proofErr w:type="spellEnd"/>
      <w:r w:rsidRPr="00F3040E">
        <w:rPr>
          <w:rFonts w:cstheme="minorHAnsi"/>
          <w:i/>
        </w:rPr>
        <w:t xml:space="preserve"> </w:t>
      </w:r>
      <w:proofErr w:type="spellStart"/>
      <w:r w:rsidRPr="00F3040E">
        <w:rPr>
          <w:rFonts w:cstheme="minorHAnsi"/>
          <w:i/>
        </w:rPr>
        <w:t>know</w:t>
      </w:r>
      <w:proofErr w:type="spellEnd"/>
      <w:r w:rsidRPr="00F3040E">
        <w:rPr>
          <w:rFonts w:cstheme="minorHAnsi"/>
          <w:i/>
        </w:rPr>
        <w:t xml:space="preserve"> </w:t>
      </w:r>
      <w:proofErr w:type="spellStart"/>
      <w:r w:rsidRPr="00F3040E">
        <w:rPr>
          <w:rFonts w:cstheme="minorHAnsi"/>
          <w:i/>
        </w:rPr>
        <w:t>in</w:t>
      </w:r>
      <w:proofErr w:type="spellEnd"/>
      <w:r w:rsidRPr="00F3040E">
        <w:rPr>
          <w:rFonts w:cstheme="minorHAnsi"/>
          <w:i/>
        </w:rPr>
        <w:t xml:space="preserve"> </w:t>
      </w:r>
      <w:proofErr w:type="spellStart"/>
      <w:r w:rsidRPr="00F3040E">
        <w:rPr>
          <w:rFonts w:cstheme="minorHAnsi"/>
          <w:i/>
        </w:rPr>
        <w:t>which</w:t>
      </w:r>
      <w:proofErr w:type="spellEnd"/>
      <w:r w:rsidRPr="00F3040E">
        <w:rPr>
          <w:rFonts w:cstheme="minorHAnsi"/>
          <w:i/>
        </w:rPr>
        <w:t xml:space="preserve"> </w:t>
      </w:r>
      <w:proofErr w:type="spellStart"/>
      <w:r w:rsidRPr="00F3040E">
        <w:rPr>
          <w:rFonts w:cstheme="minorHAnsi"/>
          <w:i/>
        </w:rPr>
        <w:t>continent</w:t>
      </w:r>
      <w:proofErr w:type="spellEnd"/>
      <w:r w:rsidRPr="00F3040E">
        <w:rPr>
          <w:rFonts w:cstheme="minorHAnsi"/>
          <w:i/>
        </w:rPr>
        <w:t xml:space="preserve"> </w:t>
      </w:r>
      <w:proofErr w:type="spellStart"/>
      <w:r w:rsidRPr="00F3040E">
        <w:rPr>
          <w:rFonts w:cstheme="minorHAnsi"/>
          <w:i/>
        </w:rPr>
        <w:t>they</w:t>
      </w:r>
      <w:proofErr w:type="spellEnd"/>
      <w:r w:rsidRPr="00F3040E">
        <w:rPr>
          <w:rFonts w:cstheme="minorHAnsi"/>
          <w:i/>
        </w:rPr>
        <w:t xml:space="preserve"> </w:t>
      </w:r>
      <w:proofErr w:type="spellStart"/>
      <w:r w:rsidRPr="00F3040E">
        <w:rPr>
          <w:rFonts w:cstheme="minorHAnsi"/>
          <w:i/>
        </w:rPr>
        <w:t>originated</w:t>
      </w:r>
      <w:proofErr w:type="spellEnd"/>
      <w:r w:rsidRPr="00F3040E">
        <w:rPr>
          <w:rFonts w:cstheme="minorHAnsi"/>
          <w:i/>
        </w:rPr>
        <w:t xml:space="preserve">? </w:t>
      </w:r>
      <w:proofErr w:type="spellStart"/>
      <w:r w:rsidRPr="00F3040E">
        <w:rPr>
          <w:rFonts w:cstheme="minorHAnsi"/>
          <w:i/>
        </w:rPr>
        <w:t>How</w:t>
      </w:r>
      <w:proofErr w:type="spellEnd"/>
      <w:r w:rsidRPr="00F3040E">
        <w:rPr>
          <w:rFonts w:cstheme="minorHAnsi"/>
          <w:i/>
        </w:rPr>
        <w:t xml:space="preserve"> </w:t>
      </w:r>
      <w:proofErr w:type="spellStart"/>
      <w:r w:rsidRPr="00F3040E">
        <w:rPr>
          <w:rFonts w:cstheme="minorHAnsi"/>
          <w:i/>
        </w:rPr>
        <w:t>and</w:t>
      </w:r>
      <w:proofErr w:type="spellEnd"/>
      <w:r w:rsidRPr="00F3040E">
        <w:rPr>
          <w:rFonts w:cstheme="minorHAnsi"/>
          <w:i/>
        </w:rPr>
        <w:t xml:space="preserve"> </w:t>
      </w:r>
      <w:proofErr w:type="spellStart"/>
      <w:r w:rsidRPr="00F3040E">
        <w:rPr>
          <w:rFonts w:cstheme="minorHAnsi"/>
          <w:i/>
        </w:rPr>
        <w:t>where</w:t>
      </w:r>
      <w:proofErr w:type="spellEnd"/>
      <w:r w:rsidRPr="00F3040E">
        <w:rPr>
          <w:rFonts w:cstheme="minorHAnsi"/>
          <w:i/>
        </w:rPr>
        <w:t xml:space="preserve"> are </w:t>
      </w:r>
      <w:proofErr w:type="spellStart"/>
      <w:r w:rsidRPr="00F3040E">
        <w:rPr>
          <w:rFonts w:cstheme="minorHAnsi"/>
          <w:i/>
        </w:rPr>
        <w:t>they</w:t>
      </w:r>
      <w:proofErr w:type="spellEnd"/>
      <w:r w:rsidRPr="00F3040E">
        <w:rPr>
          <w:rFonts w:cstheme="minorHAnsi"/>
          <w:i/>
        </w:rPr>
        <w:t xml:space="preserve"> </w:t>
      </w:r>
      <w:proofErr w:type="spellStart"/>
      <w:r w:rsidRPr="00F3040E">
        <w:rPr>
          <w:rFonts w:cstheme="minorHAnsi"/>
          <w:i/>
        </w:rPr>
        <w:t>performed</w:t>
      </w:r>
      <w:proofErr w:type="spellEnd"/>
      <w:r w:rsidRPr="00F3040E">
        <w:rPr>
          <w:rFonts w:cstheme="minorHAnsi"/>
          <w:i/>
        </w:rPr>
        <w:t xml:space="preserve">? </w:t>
      </w:r>
      <w:proofErr w:type="spellStart"/>
      <w:r w:rsidRPr="00F3040E">
        <w:rPr>
          <w:rFonts w:cstheme="minorHAnsi"/>
          <w:i/>
        </w:rPr>
        <w:t>Can</w:t>
      </w:r>
      <w:proofErr w:type="spellEnd"/>
      <w:r w:rsidRPr="00F3040E">
        <w:rPr>
          <w:rFonts w:cstheme="minorHAnsi"/>
          <w:i/>
        </w:rPr>
        <w:t xml:space="preserve"> </w:t>
      </w:r>
      <w:proofErr w:type="spellStart"/>
      <w:r w:rsidRPr="00F3040E">
        <w:rPr>
          <w:rFonts w:cstheme="minorHAnsi"/>
          <w:i/>
        </w:rPr>
        <w:t>you</w:t>
      </w:r>
      <w:proofErr w:type="spellEnd"/>
      <w:r w:rsidRPr="00F3040E">
        <w:rPr>
          <w:rFonts w:cstheme="minorHAnsi"/>
          <w:i/>
        </w:rPr>
        <w:t xml:space="preserve"> </w:t>
      </w:r>
      <w:proofErr w:type="spellStart"/>
      <w:r w:rsidRPr="00F3040E">
        <w:rPr>
          <w:rFonts w:cstheme="minorHAnsi"/>
          <w:i/>
        </w:rPr>
        <w:t>guess</w:t>
      </w:r>
      <w:proofErr w:type="spellEnd"/>
      <w:r w:rsidRPr="00F3040E">
        <w:rPr>
          <w:rFonts w:cstheme="minorHAnsi"/>
          <w:i/>
        </w:rPr>
        <w:t xml:space="preserve"> </w:t>
      </w:r>
      <w:proofErr w:type="spellStart"/>
      <w:r w:rsidRPr="00F3040E">
        <w:rPr>
          <w:rFonts w:cstheme="minorHAnsi"/>
          <w:i/>
        </w:rPr>
        <w:t>their</w:t>
      </w:r>
      <w:proofErr w:type="spellEnd"/>
      <w:r w:rsidRPr="00F3040E">
        <w:rPr>
          <w:rFonts w:cstheme="minorHAnsi"/>
          <w:i/>
        </w:rPr>
        <w:t xml:space="preserve"> original use?</w:t>
      </w:r>
      <w:r w:rsidRPr="00E70BB0">
        <w:rPr>
          <w:rFonts w:cstheme="minorHAnsi"/>
        </w:rPr>
        <w:t xml:space="preserve"> Učenici </w:t>
      </w:r>
      <w:r>
        <w:rPr>
          <w:rFonts w:cstheme="minorHAnsi"/>
        </w:rPr>
        <w:t xml:space="preserve">odgovore na ova pitanja traže </w:t>
      </w:r>
      <w:r w:rsidRPr="00E70BB0">
        <w:rPr>
          <w:rFonts w:cstheme="minorHAnsi"/>
        </w:rPr>
        <w:t>čitaju</w:t>
      </w:r>
      <w:r>
        <w:rPr>
          <w:rFonts w:cstheme="minorHAnsi"/>
        </w:rPr>
        <w:t>ći</w:t>
      </w:r>
      <w:r w:rsidRPr="00E70BB0">
        <w:rPr>
          <w:rFonts w:cstheme="minorHAnsi"/>
        </w:rPr>
        <w:t xml:space="preserve"> zanimljiv tekst o plesovima diljem svijeta</w:t>
      </w:r>
      <w:r>
        <w:rPr>
          <w:rFonts w:cstheme="minorHAnsi"/>
        </w:rPr>
        <w:t>.</w:t>
      </w:r>
    </w:p>
    <w:p w:rsidR="00FD5EDF" w:rsidRPr="00D55B2A" w:rsidRDefault="00FD5EDF" w:rsidP="00FD5EDF">
      <w:pPr>
        <w:pStyle w:val="ListParagraph"/>
        <w:rPr>
          <w:rFonts w:cstheme="minorHAnsi"/>
          <w:b/>
        </w:rPr>
      </w:pPr>
    </w:p>
    <w:p w:rsidR="00FD5EDF" w:rsidRPr="00D55B2A" w:rsidRDefault="00FD5EDF" w:rsidP="00FD5EDF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FD5EDF" w:rsidRPr="00FD5EDF" w:rsidRDefault="00FD5EDF" w:rsidP="00FD5EDF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FD4C1B">
        <w:rPr>
          <w:rFonts w:cstheme="minorHAnsi"/>
        </w:rPr>
        <w:t>Učenici se upućuju na zadatke 1-4 u radnoj bilježnici na stranici 107 i</w:t>
      </w:r>
      <w:r>
        <w:rPr>
          <w:rFonts w:cstheme="minorHAnsi"/>
        </w:rPr>
        <w:t xml:space="preserve"> </w:t>
      </w:r>
      <w:r w:rsidRPr="00FD4C1B">
        <w:rPr>
          <w:rFonts w:cstheme="minorHAnsi"/>
        </w:rPr>
        <w:t xml:space="preserve"> </w:t>
      </w:r>
      <w:r w:rsidRPr="00FD4C1B">
        <w:rPr>
          <w:rFonts w:cstheme="minorHAnsi"/>
          <w:b/>
        </w:rPr>
        <w:t>DDS</w:t>
      </w:r>
      <w:r w:rsidRPr="00FD4C1B">
        <w:rPr>
          <w:rFonts w:cstheme="minorHAnsi"/>
        </w:rPr>
        <w:t xml:space="preserve"> zadatak  </w:t>
      </w:r>
      <w:proofErr w:type="spellStart"/>
      <w:r w:rsidRPr="00FD4C1B">
        <w:rPr>
          <w:rFonts w:cstheme="minorHAnsi"/>
          <w:b/>
        </w:rPr>
        <w:t>Play</w:t>
      </w:r>
      <w:proofErr w:type="spellEnd"/>
      <w:r w:rsidRPr="00FD4C1B">
        <w:rPr>
          <w:rFonts w:cstheme="minorHAnsi"/>
          <w:b/>
        </w:rPr>
        <w:t xml:space="preserve"> </w:t>
      </w:r>
      <w:proofErr w:type="spellStart"/>
      <w:r w:rsidRPr="00FD4C1B">
        <w:rPr>
          <w:rFonts w:cstheme="minorHAnsi"/>
          <w:b/>
        </w:rPr>
        <w:t>and</w:t>
      </w:r>
      <w:proofErr w:type="spellEnd"/>
      <w:r w:rsidRPr="00FD4C1B">
        <w:rPr>
          <w:rFonts w:cstheme="minorHAnsi"/>
          <w:b/>
        </w:rPr>
        <w:t xml:space="preserve"> </w:t>
      </w:r>
      <w:proofErr w:type="spellStart"/>
      <w:r w:rsidRPr="00FD4C1B">
        <w:rPr>
          <w:rFonts w:cstheme="minorHAnsi"/>
          <w:b/>
        </w:rPr>
        <w:t>Learn</w:t>
      </w:r>
      <w:proofErr w:type="spellEnd"/>
      <w:r w:rsidRPr="00FD4C1B">
        <w:rPr>
          <w:rFonts w:cstheme="minorHAnsi"/>
          <w:b/>
        </w:rPr>
        <w:t xml:space="preserve"> (</w:t>
      </w:r>
      <w:proofErr w:type="spellStart"/>
      <w:r w:rsidRPr="00FD4C1B">
        <w:rPr>
          <w:rFonts w:cstheme="minorHAnsi"/>
          <w:b/>
        </w:rPr>
        <w:t>games</w:t>
      </w:r>
      <w:proofErr w:type="spellEnd"/>
      <w:r w:rsidRPr="00FD4C1B">
        <w:rPr>
          <w:rFonts w:cstheme="minorHAnsi"/>
          <w:b/>
        </w:rPr>
        <w:t xml:space="preserve">)  U7L6 </w:t>
      </w:r>
      <w:proofErr w:type="spellStart"/>
      <w:r w:rsidRPr="00FD4C1B">
        <w:rPr>
          <w:rFonts w:cstheme="minorHAnsi"/>
          <w:i/>
        </w:rPr>
        <w:t>Vocabulary</w:t>
      </w:r>
      <w:proofErr w:type="spellEnd"/>
      <w:r w:rsidRPr="00FD4C1B">
        <w:rPr>
          <w:rFonts w:cstheme="minorHAnsi"/>
          <w:i/>
        </w:rPr>
        <w:t xml:space="preserve"> </w:t>
      </w:r>
      <w:r w:rsidRPr="00FD4C1B">
        <w:rPr>
          <w:rFonts w:cstheme="minorHAnsi"/>
        </w:rPr>
        <w:t>(</w:t>
      </w:r>
      <w:proofErr w:type="spellStart"/>
      <w:r w:rsidRPr="00FD4C1B">
        <w:rPr>
          <w:rFonts w:cstheme="minorHAnsi"/>
        </w:rPr>
        <w:t>fill</w:t>
      </w:r>
      <w:proofErr w:type="spellEnd"/>
      <w:r w:rsidRPr="00FD4C1B">
        <w:rPr>
          <w:rFonts w:cstheme="minorHAnsi"/>
        </w:rPr>
        <w:t xml:space="preserve"> </w:t>
      </w:r>
      <w:proofErr w:type="spellStart"/>
      <w:r w:rsidRPr="00FD4C1B">
        <w:rPr>
          <w:rFonts w:cstheme="minorHAnsi"/>
        </w:rPr>
        <w:t>the</w:t>
      </w:r>
      <w:proofErr w:type="spellEnd"/>
      <w:r w:rsidRPr="00FD4C1B">
        <w:rPr>
          <w:rFonts w:cstheme="minorHAnsi"/>
        </w:rPr>
        <w:t xml:space="preserve"> </w:t>
      </w:r>
      <w:proofErr w:type="spellStart"/>
      <w:r w:rsidRPr="00FD4C1B">
        <w:rPr>
          <w:rFonts w:cstheme="minorHAnsi"/>
        </w:rPr>
        <w:t>gaps</w:t>
      </w:r>
      <w:proofErr w:type="spellEnd"/>
      <w:r w:rsidRPr="00FD4C1B">
        <w:rPr>
          <w:rFonts w:cstheme="minorHAnsi"/>
        </w:rPr>
        <w:t>)</w:t>
      </w:r>
      <w:r>
        <w:rPr>
          <w:rFonts w:cstheme="minorHAnsi"/>
        </w:rPr>
        <w:t xml:space="preserve"> kako bi dodatno uvježbali vokabular vezan uz temu plesa.</w:t>
      </w:r>
    </w:p>
    <w:p w:rsidR="00FD5EDF" w:rsidRPr="00D55B2A" w:rsidRDefault="00FD5EDF" w:rsidP="00FD5EDF">
      <w:pPr>
        <w:rPr>
          <w:rFonts w:cstheme="minorHAnsi"/>
          <w:b/>
        </w:rPr>
      </w:pPr>
      <w:r w:rsidRPr="00F3040E">
        <w:rPr>
          <w:rFonts w:cstheme="minorHAnsi"/>
          <w:b/>
        </w:rPr>
        <w:t>Za one koji žele više:</w:t>
      </w:r>
    </w:p>
    <w:p w:rsidR="00FD5EDF" w:rsidRPr="00D55B2A" w:rsidRDefault="00FD5EDF" w:rsidP="00FD5EDF">
      <w:pPr>
        <w:pStyle w:val="NoSpacing"/>
        <w:rPr>
          <w:b/>
        </w:rPr>
      </w:pPr>
      <w:r w:rsidRPr="00D55B2A">
        <w:rPr>
          <w:b/>
        </w:rPr>
        <w:t>Učenici mogu odabrati jednu od navedenih tema i odraditi dodatni zadatak. Učenici će izlagati</w:t>
      </w:r>
    </w:p>
    <w:p w:rsidR="00FD5EDF" w:rsidRPr="00D55B2A" w:rsidRDefault="00FD5EDF" w:rsidP="00FD5EDF">
      <w:pPr>
        <w:pStyle w:val="NoSpacing"/>
        <w:rPr>
          <w:b/>
        </w:rPr>
      </w:pPr>
      <w:r w:rsidRPr="00D55B2A">
        <w:rPr>
          <w:b/>
        </w:rPr>
        <w:t>svoje uratke na idućem satu.</w:t>
      </w:r>
    </w:p>
    <w:p w:rsidR="00FD5EDF" w:rsidRPr="00D55B2A" w:rsidRDefault="00FD5EDF" w:rsidP="00FD5EDF">
      <w:pPr>
        <w:pStyle w:val="NoSpacing"/>
        <w:rPr>
          <w:b/>
        </w:rPr>
      </w:pPr>
    </w:p>
    <w:p w:rsidR="00FD5EDF" w:rsidRDefault="00FD5EDF" w:rsidP="00FD5EDF">
      <w:pPr>
        <w:pStyle w:val="ListParagraph"/>
      </w:pPr>
      <w:r>
        <w:t xml:space="preserve">1)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to one or more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dances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>.</w:t>
      </w:r>
    </w:p>
    <w:p w:rsidR="00FD5EDF" w:rsidRDefault="00FD5EDF" w:rsidP="00FD5EDF">
      <w:pPr>
        <w:pStyle w:val="ListParagraph"/>
      </w:pPr>
    </w:p>
    <w:p w:rsidR="00FD5EDF" w:rsidRDefault="00FD5EDF" w:rsidP="00FD5EDF">
      <w:pPr>
        <w:pStyle w:val="ListParagraph"/>
      </w:pPr>
      <w:r>
        <w:t xml:space="preserve">2)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dances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world, e. g. Irish </w:t>
      </w:r>
      <w:proofErr w:type="spellStart"/>
      <w:r>
        <w:t>stepdance</w:t>
      </w:r>
      <w:proofErr w:type="spellEnd"/>
      <w:r>
        <w:t xml:space="preserve">, </w:t>
      </w:r>
      <w:proofErr w:type="spellStart"/>
      <w:r>
        <w:t>Cuban</w:t>
      </w:r>
      <w:proofErr w:type="spellEnd"/>
      <w:r>
        <w:t xml:space="preserve"> </w:t>
      </w:r>
      <w:proofErr w:type="spellStart"/>
      <w:r>
        <w:t>salsa</w:t>
      </w:r>
      <w:proofErr w:type="spellEnd"/>
      <w:r>
        <w:t xml:space="preserve">, </w:t>
      </w:r>
      <w:proofErr w:type="spellStart"/>
      <w:r>
        <w:t>Chinese</w:t>
      </w:r>
      <w:proofErr w:type="spellEnd"/>
      <w:r>
        <w:t xml:space="preserve"> dragon dance,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belly</w:t>
      </w:r>
      <w:proofErr w:type="spellEnd"/>
      <w:r>
        <w:t xml:space="preserve"> dance, American hip hop,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ballet</w:t>
      </w:r>
      <w:proofErr w:type="spellEnd"/>
      <w:r>
        <w:t xml:space="preserve">, </w:t>
      </w:r>
      <w:proofErr w:type="spellStart"/>
      <w:r>
        <w:t>Czeck</w:t>
      </w:r>
      <w:proofErr w:type="spellEnd"/>
      <w:r>
        <w:t xml:space="preserve"> </w:t>
      </w:r>
      <w:proofErr w:type="spellStart"/>
      <w:r>
        <w:t>polka</w:t>
      </w:r>
      <w:proofErr w:type="spellEnd"/>
      <w:r>
        <w:t xml:space="preserve">, or </w:t>
      </w:r>
      <w:proofErr w:type="spellStart"/>
      <w:r>
        <w:t>Croatian</w:t>
      </w:r>
      <w:proofErr w:type="spellEnd"/>
      <w:r>
        <w:t xml:space="preserve"> </w:t>
      </w:r>
      <w:proofErr w:type="spellStart"/>
      <w:r>
        <w:t>lado</w:t>
      </w:r>
      <w:proofErr w:type="spellEnd"/>
      <w:r>
        <w:t>.</w:t>
      </w:r>
    </w:p>
    <w:p w:rsidR="00FD5EDF" w:rsidRDefault="00FD5EDF" w:rsidP="00FD5EDF">
      <w:pPr>
        <w:pStyle w:val="ListParagraph"/>
      </w:pPr>
    </w:p>
    <w:p w:rsidR="00FD5EDF" w:rsidRDefault="00FD5EDF" w:rsidP="00FD5EDF">
      <w:pPr>
        <w:pStyle w:val="ListParagraph"/>
      </w:pPr>
      <w:r>
        <w:t xml:space="preserve">3)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dance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own. Who </w:t>
      </w:r>
      <w:proofErr w:type="spellStart"/>
      <w:r>
        <w:t>dances</w:t>
      </w:r>
      <w:proofErr w:type="spellEnd"/>
      <w:r>
        <w:t xml:space="preserve"> it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? Are </w:t>
      </w:r>
      <w:proofErr w:type="spellStart"/>
      <w:r>
        <w:t>costumes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dance it?</w:t>
      </w:r>
    </w:p>
    <w:p w:rsidR="00FD5EDF" w:rsidRPr="00D55B2A" w:rsidRDefault="00FD5EDF" w:rsidP="00FD5EDF">
      <w:pPr>
        <w:pStyle w:val="ListParagraph"/>
        <w:rPr>
          <w:rFonts w:cstheme="minorHAnsi"/>
          <w:b/>
          <w:i/>
        </w:rPr>
      </w:pPr>
    </w:p>
    <w:p w:rsidR="00FD5EDF" w:rsidRPr="008D105F" w:rsidRDefault="00FD5EDF" w:rsidP="00FD5EDF">
      <w:pPr>
        <w:rPr>
          <w:rFonts w:cstheme="minorHAnsi"/>
          <w:b/>
          <w:color w:val="FF0000"/>
        </w:rPr>
      </w:pPr>
      <w:r w:rsidRPr="008D105F">
        <w:rPr>
          <w:rFonts w:cstheme="minorHAnsi"/>
          <w:b/>
          <w:color w:val="FF0000"/>
        </w:rPr>
        <w:t>Bilješka za učitelje</w:t>
      </w:r>
    </w:p>
    <w:p w:rsidR="00FD5EDF" w:rsidRPr="007668A2" w:rsidRDefault="00FD5EDF" w:rsidP="00FD5EDF">
      <w:pPr>
        <w:jc w:val="both"/>
        <w:rPr>
          <w:rFonts w:cstheme="minorHAnsi"/>
        </w:rPr>
      </w:pPr>
      <w:r>
        <w:rPr>
          <w:rFonts w:cstheme="minorHAnsi"/>
          <w:b/>
          <w:bCs/>
        </w:rPr>
        <w:t>s</w:t>
      </w:r>
      <w:r w:rsidRPr="007668A2">
        <w:rPr>
          <w:rFonts w:cstheme="minorHAnsi"/>
          <w:b/>
          <w:bCs/>
        </w:rPr>
        <w:t>ufizam</w:t>
      </w:r>
      <w:r w:rsidRPr="007668A2">
        <w:rPr>
          <w:rFonts w:cstheme="minorHAnsi"/>
        </w:rPr>
        <w:t> (prema arap. </w:t>
      </w:r>
      <w:proofErr w:type="spellStart"/>
      <w:r w:rsidRPr="007668A2">
        <w:rPr>
          <w:rFonts w:cstheme="minorHAnsi"/>
          <w:i/>
          <w:iCs/>
        </w:rPr>
        <w:t>ṣūfi</w:t>
      </w:r>
      <w:proofErr w:type="spellEnd"/>
      <w:r w:rsidRPr="007668A2">
        <w:rPr>
          <w:rFonts w:cstheme="minorHAnsi"/>
          <w:i/>
          <w:iCs/>
        </w:rPr>
        <w:t>:</w:t>
      </w:r>
      <w:r w:rsidRPr="007668A2">
        <w:rPr>
          <w:rFonts w:cstheme="minorHAnsi"/>
        </w:rPr>
        <w:t> </w:t>
      </w:r>
      <w:proofErr w:type="spellStart"/>
      <w:r w:rsidRPr="007668A2">
        <w:rPr>
          <w:rFonts w:cstheme="minorHAnsi"/>
        </w:rPr>
        <w:t>sufi</w:t>
      </w:r>
      <w:proofErr w:type="spellEnd"/>
      <w:r w:rsidRPr="007668A2">
        <w:rPr>
          <w:rFonts w:cstheme="minorHAnsi"/>
        </w:rPr>
        <w:t>, od </w:t>
      </w:r>
      <w:proofErr w:type="spellStart"/>
      <w:r w:rsidRPr="007668A2">
        <w:rPr>
          <w:rFonts w:cstheme="minorHAnsi"/>
          <w:i/>
          <w:iCs/>
        </w:rPr>
        <w:t>ṣūf</w:t>
      </w:r>
      <w:proofErr w:type="spellEnd"/>
      <w:r w:rsidRPr="007668A2">
        <w:rPr>
          <w:rFonts w:cstheme="minorHAnsi"/>
          <w:i/>
          <w:iCs/>
        </w:rPr>
        <w:t>:</w:t>
      </w:r>
      <w:r w:rsidRPr="007668A2">
        <w:rPr>
          <w:rFonts w:cstheme="minorHAnsi"/>
        </w:rPr>
        <w:t> vunena halja), mistično-asketski smjer u islamu; naziva se i </w:t>
      </w:r>
      <w:proofErr w:type="spellStart"/>
      <w:r w:rsidRPr="007668A2">
        <w:rPr>
          <w:rFonts w:cstheme="minorHAnsi"/>
          <w:i/>
          <w:iCs/>
        </w:rPr>
        <w:t>tesavuf</w:t>
      </w:r>
      <w:proofErr w:type="spellEnd"/>
      <w:r w:rsidRPr="007668A2">
        <w:rPr>
          <w:rFonts w:cstheme="minorHAnsi"/>
        </w:rPr>
        <w:t>. Nastao je u Perziji u VIII. st. pod utjecajem neoplatonističkoga, židovskoga i kršćanskog mističnog naučavanja. Njegovi sljedbenici (sufiji) službenom su islamskom legalizmu suprotstavili unutarnje mistično iskustvo, prisan odnos između Boga i ljudske duše, pri čem su se pozivali na neke retke iz </w:t>
      </w:r>
      <w:r w:rsidRPr="007668A2">
        <w:rPr>
          <w:rFonts w:cstheme="minorHAnsi"/>
          <w:i/>
          <w:iCs/>
        </w:rPr>
        <w:t>Kurana</w:t>
      </w:r>
      <w:r w:rsidRPr="007668A2">
        <w:rPr>
          <w:rFonts w:cstheme="minorHAnsi"/>
        </w:rPr>
        <w:t xml:space="preserve">. Mistični put daje prednost intuiciji i nadahnuću pred racionalnom spoznajom, a ljubavi prema Bogu pred vršenjem zapovijedi. Taj put pretpostavlja odricanje od vanjskoga svijeta i strasti, što se postiže askezom. Na putu prema ekstazi </w:t>
      </w:r>
      <w:proofErr w:type="spellStart"/>
      <w:r w:rsidRPr="007668A2">
        <w:rPr>
          <w:rFonts w:cstheme="minorHAnsi"/>
        </w:rPr>
        <w:t>sufi</w:t>
      </w:r>
      <w:proofErr w:type="spellEnd"/>
      <w:r w:rsidRPr="007668A2">
        <w:rPr>
          <w:rFonts w:cstheme="minorHAnsi"/>
        </w:rPr>
        <w:t xml:space="preserve"> se može poslužiti tehnikom ponavljanja pri čem se ponavlja neka riječ, čita poezija, sluša glazba ili pleše. No to je po </w:t>
      </w:r>
      <w:proofErr w:type="spellStart"/>
      <w:r w:rsidRPr="007668A2">
        <w:rPr>
          <w:rFonts w:cstheme="minorHAnsi"/>
        </w:rPr>
        <w:t>sufijskom</w:t>
      </w:r>
      <w:proofErr w:type="spellEnd"/>
      <w:r w:rsidRPr="007668A2">
        <w:rPr>
          <w:rFonts w:cstheme="minorHAnsi"/>
        </w:rPr>
        <w:t xml:space="preserve"> naučavanju samo ljudski napor, a prosvjetljenje, temeljno stanje, dar je </w:t>
      </w:r>
      <w:proofErr w:type="spellStart"/>
      <w:r w:rsidRPr="007668A2">
        <w:rPr>
          <w:rFonts w:cstheme="minorHAnsi"/>
        </w:rPr>
        <w:t>Božji.</w:t>
      </w:r>
      <w:proofErr w:type="spellEnd"/>
      <w:r w:rsidRPr="007668A2">
        <w:rPr>
          <w:rFonts w:cstheme="minorHAnsi"/>
        </w:rPr>
        <w:t>.</w:t>
      </w:r>
    </w:p>
    <w:p w:rsidR="00FD5EDF" w:rsidRDefault="00FD5EDF" w:rsidP="00FD5EDF">
      <w:pPr>
        <w:jc w:val="both"/>
        <w:rPr>
          <w:rFonts w:cstheme="minorHAnsi"/>
          <w:sz w:val="18"/>
          <w:szCs w:val="18"/>
        </w:rPr>
      </w:pPr>
      <w:r w:rsidRPr="007668A2">
        <w:rPr>
          <w:rFonts w:cstheme="minorHAnsi"/>
          <w:sz w:val="18"/>
          <w:szCs w:val="18"/>
        </w:rPr>
        <w:t>Izvor: sufizam. </w:t>
      </w:r>
      <w:r w:rsidRPr="007668A2">
        <w:rPr>
          <w:rFonts w:cstheme="minorHAnsi"/>
          <w:i/>
          <w:iCs/>
          <w:sz w:val="18"/>
          <w:szCs w:val="18"/>
        </w:rPr>
        <w:t>Hrvatska enciklopedija, mrežno izdanje.</w:t>
      </w:r>
      <w:r w:rsidRPr="007668A2">
        <w:rPr>
          <w:rFonts w:cstheme="minorHAnsi"/>
          <w:sz w:val="18"/>
          <w:szCs w:val="18"/>
        </w:rPr>
        <w:t> Leksikografski zavod Miroslav Krleža, 2021. &lt;http://www.enciklopedija.hr/</w:t>
      </w:r>
      <w:proofErr w:type="spellStart"/>
      <w:r w:rsidRPr="007668A2">
        <w:rPr>
          <w:rFonts w:cstheme="minorHAnsi"/>
          <w:sz w:val="18"/>
          <w:szCs w:val="18"/>
        </w:rPr>
        <w:t>Natuknica.aspx</w:t>
      </w:r>
      <w:proofErr w:type="spellEnd"/>
      <w:r w:rsidRPr="007668A2">
        <w:rPr>
          <w:rFonts w:cstheme="minorHAnsi"/>
          <w:sz w:val="18"/>
          <w:szCs w:val="18"/>
        </w:rPr>
        <w:t>?ID=58661&gt;.</w:t>
      </w:r>
    </w:p>
    <w:p w:rsidR="00FD5EDF" w:rsidRDefault="00FD5EDF" w:rsidP="00FD5EDF">
      <w:pPr>
        <w:jc w:val="both"/>
        <w:rPr>
          <w:rFonts w:cstheme="minorHAnsi"/>
          <w:sz w:val="18"/>
          <w:szCs w:val="18"/>
        </w:rPr>
      </w:pPr>
    </w:p>
    <w:p w:rsidR="00FD5EDF" w:rsidRPr="005E567E" w:rsidRDefault="00FD5EDF" w:rsidP="00FD5EDF">
      <w:pPr>
        <w:pStyle w:val="NoSpacing"/>
      </w:pPr>
      <w:proofErr w:type="spellStart"/>
      <w:r w:rsidRPr="005E567E">
        <w:rPr>
          <w:b/>
        </w:rPr>
        <w:t>Mevlevije</w:t>
      </w:r>
      <w:proofErr w:type="spellEnd"/>
      <w:r w:rsidRPr="005E567E">
        <w:t xml:space="preserve"> (tur.: </w:t>
      </w:r>
      <w:proofErr w:type="spellStart"/>
      <w:r w:rsidRPr="005E567E">
        <w:t>Mevlevi</w:t>
      </w:r>
      <w:proofErr w:type="spellEnd"/>
      <w:r w:rsidRPr="005E567E">
        <w:t xml:space="preserve">, </w:t>
      </w:r>
      <w:proofErr w:type="spellStart"/>
      <w:r w:rsidRPr="005E567E">
        <w:t>mn</w:t>
      </w:r>
      <w:proofErr w:type="spellEnd"/>
      <w:r w:rsidRPr="005E567E">
        <w:t xml:space="preserve">. </w:t>
      </w:r>
      <w:proofErr w:type="spellStart"/>
      <w:r w:rsidRPr="005E567E">
        <w:t>Mevleviler</w:t>
      </w:r>
      <w:proofErr w:type="spellEnd"/>
      <w:r w:rsidRPr="005E567E">
        <w:t xml:space="preserve">; također </w:t>
      </w:r>
      <w:proofErr w:type="spellStart"/>
      <w:r w:rsidRPr="005E567E">
        <w:t>Mevlevilik</w:t>
      </w:r>
      <w:proofErr w:type="spellEnd"/>
      <w:r w:rsidRPr="005E567E">
        <w:t xml:space="preserve">) su derviši </w:t>
      </w:r>
      <w:proofErr w:type="spellStart"/>
      <w:r w:rsidRPr="005E567E">
        <w:t>mevlevijskog</w:t>
      </w:r>
      <w:proofErr w:type="spellEnd"/>
      <w:r w:rsidRPr="005E567E">
        <w:t xml:space="preserve"> </w:t>
      </w:r>
      <w:proofErr w:type="spellStart"/>
      <w:r w:rsidRPr="005E567E">
        <w:t>tarikata</w:t>
      </w:r>
      <w:proofErr w:type="spellEnd"/>
      <w:r w:rsidRPr="005E567E">
        <w:t xml:space="preserve"> (derviškog reda) koji je osnovao </w:t>
      </w:r>
      <w:proofErr w:type="spellStart"/>
      <w:r w:rsidRPr="005E567E">
        <w:t>Hazreti</w:t>
      </w:r>
      <w:proofErr w:type="spellEnd"/>
      <w:r w:rsidRPr="005E567E">
        <w:t xml:space="preserve"> </w:t>
      </w:r>
      <w:proofErr w:type="spellStart"/>
      <w:r w:rsidRPr="005E567E">
        <w:t>Mevlana</w:t>
      </w:r>
      <w:proofErr w:type="spellEnd"/>
      <w:r w:rsidRPr="005E567E">
        <w:t xml:space="preserve"> </w:t>
      </w:r>
      <w:proofErr w:type="spellStart"/>
      <w:r w:rsidRPr="005E567E">
        <w:t>Dželaluddin</w:t>
      </w:r>
      <w:proofErr w:type="spellEnd"/>
      <w:r w:rsidRPr="005E567E">
        <w:t xml:space="preserve"> </w:t>
      </w:r>
      <w:proofErr w:type="spellStart"/>
      <w:r w:rsidRPr="005E567E">
        <w:t>Rumi</w:t>
      </w:r>
      <w:proofErr w:type="spellEnd"/>
      <w:r>
        <w:t>.</w:t>
      </w:r>
    </w:p>
    <w:p w:rsidR="00FD5EDF" w:rsidRDefault="00FD5EDF" w:rsidP="00FD5EDF">
      <w:pPr>
        <w:pStyle w:val="NoSpacing"/>
      </w:pPr>
      <w:r w:rsidRPr="005E567E">
        <w:t xml:space="preserve">Pripadnike ovog reda ponekad na zapadu nazivaju </w:t>
      </w:r>
      <w:r w:rsidRPr="00FD4C1B">
        <w:rPr>
          <w:b/>
        </w:rPr>
        <w:t>vrteći derviši</w:t>
      </w:r>
      <w:r w:rsidRPr="005E567E">
        <w:t xml:space="preserve">, jer se </w:t>
      </w:r>
      <w:proofErr w:type="spellStart"/>
      <w:r w:rsidRPr="005E567E">
        <w:t>diо</w:t>
      </w:r>
      <w:proofErr w:type="spellEnd"/>
      <w:r w:rsidRPr="005E567E">
        <w:t xml:space="preserve"> njihovog duhovnog ostvarivanja sastoji od plesa u kojem se oni okreću uz </w:t>
      </w:r>
      <w:r>
        <w:t>glazbu</w:t>
      </w:r>
      <w:r w:rsidRPr="005E567E">
        <w:t xml:space="preserve"> </w:t>
      </w:r>
      <w:proofErr w:type="spellStart"/>
      <w:r w:rsidRPr="00FD4C1B">
        <w:rPr>
          <w:i/>
        </w:rPr>
        <w:t>neya</w:t>
      </w:r>
      <w:proofErr w:type="spellEnd"/>
      <w:r w:rsidRPr="005E567E">
        <w:t xml:space="preserve">, bubnjeva i melodije </w:t>
      </w:r>
      <w:proofErr w:type="spellStart"/>
      <w:r w:rsidRPr="00FD4C1B">
        <w:rPr>
          <w:i/>
        </w:rPr>
        <w:t>ilahija</w:t>
      </w:r>
      <w:proofErr w:type="spellEnd"/>
      <w:r w:rsidRPr="005E567E">
        <w:t xml:space="preserve">. Obučavanje derviša </w:t>
      </w:r>
      <w:proofErr w:type="spellStart"/>
      <w:r w:rsidRPr="005E567E">
        <w:t>mevlevijskog</w:t>
      </w:r>
      <w:proofErr w:type="spellEnd"/>
      <w:r w:rsidRPr="005E567E">
        <w:t xml:space="preserve"> reda obuhva</w:t>
      </w:r>
      <w:r>
        <w:t>ć</w:t>
      </w:r>
      <w:r w:rsidRPr="005E567E">
        <w:t xml:space="preserve">a </w:t>
      </w:r>
      <w:proofErr w:type="spellStart"/>
      <w:r w:rsidRPr="005E567E">
        <w:t>vjеžbe</w:t>
      </w:r>
      <w:proofErr w:type="spellEnd"/>
      <w:r w:rsidRPr="005E567E">
        <w:t xml:space="preserve"> plesa u kojima derviš prva dva nožna prsta desnog stopala pričvrsti za pod, a zatim se okreće oko njih. Ples (</w:t>
      </w:r>
      <w:proofErr w:type="spellStart"/>
      <w:r w:rsidRPr="005E567E">
        <w:t>Mevlevi</w:t>
      </w:r>
      <w:proofErr w:type="spellEnd"/>
      <w:r w:rsidRPr="005E567E">
        <w:t xml:space="preserve"> </w:t>
      </w:r>
      <w:proofErr w:type="spellStart"/>
      <w:r w:rsidRPr="005E567E">
        <w:t>Sema</w:t>
      </w:r>
      <w:proofErr w:type="spellEnd"/>
      <w:r w:rsidRPr="005E567E">
        <w:t xml:space="preserve">) </w:t>
      </w:r>
      <w:r>
        <w:t>traje oko sat vremena.</w:t>
      </w:r>
    </w:p>
    <w:p w:rsidR="00FD5EDF" w:rsidRPr="00FD4C1B" w:rsidRDefault="00FD5EDF" w:rsidP="00FD5EDF">
      <w:pPr>
        <w:pStyle w:val="NoSpacing"/>
        <w:rPr>
          <w:sz w:val="18"/>
          <w:szCs w:val="18"/>
        </w:rPr>
      </w:pPr>
      <w:r w:rsidRPr="00FD4C1B">
        <w:rPr>
          <w:sz w:val="18"/>
          <w:szCs w:val="18"/>
        </w:rPr>
        <w:t>Izvor: https://hr.wikipedia.org/wiki/Mevlevije</w:t>
      </w:r>
    </w:p>
    <w:p w:rsidR="00FD5EDF" w:rsidRDefault="00FD5EDF" w:rsidP="00FD5EDF">
      <w:pPr>
        <w:rPr>
          <w:rFonts w:cstheme="minorHAnsi"/>
        </w:rPr>
      </w:pPr>
    </w:p>
    <w:p w:rsidR="00FD5EDF" w:rsidRDefault="00FD5EDF" w:rsidP="00FD5EDF">
      <w:pPr>
        <w:rPr>
          <w:rFonts w:cstheme="minorHAnsi"/>
        </w:rPr>
      </w:pPr>
      <w:proofErr w:type="spellStart"/>
      <w:r w:rsidRPr="007668A2">
        <w:rPr>
          <w:rFonts w:cstheme="minorHAnsi"/>
          <w:b/>
        </w:rPr>
        <w:t>Duncan</w:t>
      </w:r>
      <w:proofErr w:type="spellEnd"/>
      <w:r w:rsidRPr="007668A2">
        <w:rPr>
          <w:rFonts w:cstheme="minorHAnsi"/>
          <w:b/>
        </w:rPr>
        <w:t xml:space="preserve"> </w:t>
      </w:r>
      <w:r w:rsidRPr="007668A2">
        <w:rPr>
          <w:rFonts w:cstheme="minorHAnsi"/>
        </w:rPr>
        <w:t>[</w:t>
      </w:r>
      <w:proofErr w:type="spellStart"/>
      <w:r w:rsidRPr="007668A2">
        <w:rPr>
          <w:rFonts w:cstheme="minorHAnsi"/>
        </w:rPr>
        <w:t>dʌ</w:t>
      </w:r>
      <w:proofErr w:type="spellEnd"/>
      <w:r w:rsidRPr="007668A2">
        <w:rPr>
          <w:rFonts w:cstheme="minorHAnsi"/>
        </w:rPr>
        <w:t>'</w:t>
      </w:r>
      <w:proofErr w:type="spellStart"/>
      <w:r w:rsidRPr="007668A2">
        <w:rPr>
          <w:rFonts w:cstheme="minorHAnsi"/>
        </w:rPr>
        <w:t>ŋkən</w:t>
      </w:r>
      <w:proofErr w:type="spellEnd"/>
      <w:r w:rsidRPr="007668A2">
        <w:rPr>
          <w:rFonts w:cstheme="minorHAnsi"/>
        </w:rPr>
        <w:t xml:space="preserve">], </w:t>
      </w:r>
      <w:proofErr w:type="spellStart"/>
      <w:r w:rsidRPr="007668A2">
        <w:rPr>
          <w:rFonts w:cstheme="minorHAnsi"/>
          <w:b/>
        </w:rPr>
        <w:t>Isadora</w:t>
      </w:r>
      <w:proofErr w:type="spellEnd"/>
      <w:r w:rsidRPr="007668A2">
        <w:rPr>
          <w:rFonts w:cstheme="minorHAnsi"/>
        </w:rPr>
        <w:t xml:space="preserve"> (pravo ime Angela), američka plesačica (San Francisco, 26. V. 1877 – Nica, 14. IX. 1927). Neškolovana plesačica, začetnica slobodnoga plesnog smjera, stvorila vlastitu filozofiju pokreta izražavanja. Odbacivši tradicionalni baletni kostim i papuče, plesala je bosa u grčkoj tunici. Prvi put je nastupila 1899. u Chicagu, uslijedili su trijumfi u Parizu, Budimpešti i Berlinu, gdje je sa sestrom </w:t>
      </w:r>
      <w:proofErr w:type="spellStart"/>
      <w:r w:rsidRPr="007668A2">
        <w:rPr>
          <w:rFonts w:cstheme="minorHAnsi"/>
        </w:rPr>
        <w:t>Elizabeth</w:t>
      </w:r>
      <w:proofErr w:type="spellEnd"/>
      <w:r w:rsidRPr="007668A2">
        <w:rPr>
          <w:rFonts w:cstheme="minorHAnsi"/>
        </w:rPr>
        <w:t xml:space="preserve"> 1904. osnovala plesnu školu. Godine 1905. gostovala je u Rusiji i svojim plesom utjecala na baletnu reformu </w:t>
      </w:r>
      <w:proofErr w:type="spellStart"/>
      <w:r w:rsidRPr="007668A2">
        <w:rPr>
          <w:rFonts w:cstheme="minorHAnsi"/>
        </w:rPr>
        <w:t>Mihaila</w:t>
      </w:r>
      <w:proofErr w:type="spellEnd"/>
      <w:r w:rsidRPr="007668A2">
        <w:rPr>
          <w:rFonts w:cstheme="minorHAnsi"/>
        </w:rPr>
        <w:t xml:space="preserve"> </w:t>
      </w:r>
      <w:proofErr w:type="spellStart"/>
      <w:r w:rsidRPr="007668A2">
        <w:rPr>
          <w:rFonts w:cstheme="minorHAnsi"/>
        </w:rPr>
        <w:t>Mihailoviča</w:t>
      </w:r>
      <w:proofErr w:type="spellEnd"/>
      <w:r w:rsidRPr="007668A2">
        <w:rPr>
          <w:rFonts w:cstheme="minorHAnsi"/>
        </w:rPr>
        <w:t xml:space="preserve"> Fokina. Koreografirala je na glazbu koja nije skladana za ples (R. Wagner, L. van Beethoven, F. </w:t>
      </w:r>
      <w:proofErr w:type="spellStart"/>
      <w:r w:rsidRPr="007668A2">
        <w:rPr>
          <w:rFonts w:cstheme="minorHAnsi"/>
        </w:rPr>
        <w:t>Chopin</w:t>
      </w:r>
      <w:proofErr w:type="spellEnd"/>
      <w:r w:rsidRPr="007668A2">
        <w:rPr>
          <w:rFonts w:cstheme="minorHAnsi"/>
        </w:rPr>
        <w:t xml:space="preserve">). </w:t>
      </w:r>
    </w:p>
    <w:p w:rsidR="00FD5EDF" w:rsidRPr="007668A2" w:rsidRDefault="00FD5EDF" w:rsidP="00FD5EDF">
      <w:pPr>
        <w:rPr>
          <w:rFonts w:cstheme="minorHAnsi"/>
          <w:sz w:val="18"/>
          <w:szCs w:val="18"/>
        </w:rPr>
      </w:pPr>
      <w:r w:rsidRPr="007668A2">
        <w:rPr>
          <w:rFonts w:cstheme="minorHAnsi"/>
          <w:sz w:val="18"/>
          <w:szCs w:val="18"/>
        </w:rPr>
        <w:t xml:space="preserve">Izvor: </w:t>
      </w:r>
      <w:proofErr w:type="spellStart"/>
      <w:r w:rsidRPr="007668A2">
        <w:rPr>
          <w:rFonts w:cstheme="minorHAnsi"/>
          <w:sz w:val="18"/>
          <w:szCs w:val="18"/>
        </w:rPr>
        <w:t>Duncan</w:t>
      </w:r>
      <w:proofErr w:type="spellEnd"/>
      <w:r w:rsidRPr="007668A2">
        <w:rPr>
          <w:rFonts w:cstheme="minorHAnsi"/>
          <w:sz w:val="18"/>
          <w:szCs w:val="18"/>
        </w:rPr>
        <w:t xml:space="preserve">, </w:t>
      </w:r>
      <w:proofErr w:type="spellStart"/>
      <w:r w:rsidRPr="007668A2">
        <w:rPr>
          <w:rFonts w:cstheme="minorHAnsi"/>
          <w:sz w:val="18"/>
          <w:szCs w:val="18"/>
        </w:rPr>
        <w:t>Isadora</w:t>
      </w:r>
      <w:proofErr w:type="spellEnd"/>
      <w:r w:rsidRPr="007668A2">
        <w:rPr>
          <w:rFonts w:cstheme="minorHAnsi"/>
          <w:sz w:val="18"/>
          <w:szCs w:val="18"/>
        </w:rPr>
        <w:t>. Hrvatska enciklopedija, mrežno izdanje. Leksikografski zavod Miroslav Krleža, 2021. &lt;http://www.enciklopedija.hr/</w:t>
      </w:r>
      <w:proofErr w:type="spellStart"/>
      <w:r w:rsidRPr="007668A2">
        <w:rPr>
          <w:rFonts w:cstheme="minorHAnsi"/>
          <w:sz w:val="18"/>
          <w:szCs w:val="18"/>
        </w:rPr>
        <w:t>Natuknica.aspx</w:t>
      </w:r>
      <w:proofErr w:type="spellEnd"/>
      <w:r w:rsidRPr="007668A2">
        <w:rPr>
          <w:rFonts w:cstheme="minorHAnsi"/>
          <w:sz w:val="18"/>
          <w:szCs w:val="18"/>
        </w:rPr>
        <w:t>?ID=16601&gt;.</w:t>
      </w:r>
    </w:p>
    <w:p w:rsidR="001F5598" w:rsidRPr="00FD5EDF" w:rsidRDefault="001F5598">
      <w:pPr>
        <w:rPr>
          <w:rFonts w:cstheme="minorHAnsi"/>
        </w:rPr>
      </w:pPr>
    </w:p>
    <w:sectPr w:rsidR="001F5598" w:rsidRPr="00FD5EDF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90E39"/>
    <w:rsid w:val="001F5598"/>
    <w:rsid w:val="00251B07"/>
    <w:rsid w:val="00593E8F"/>
    <w:rsid w:val="005943E6"/>
    <w:rsid w:val="00610709"/>
    <w:rsid w:val="006A5B14"/>
    <w:rsid w:val="00870472"/>
    <w:rsid w:val="00B56877"/>
    <w:rsid w:val="00B97A8F"/>
    <w:rsid w:val="00FD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2022-01-17T09:18:00Z</dcterms:created>
  <dcterms:modified xsi:type="dcterms:W3CDTF">2022-01-17T11:22:00Z</dcterms:modified>
</cp:coreProperties>
</file>